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8A" w:rsidRPr="00702B8A" w:rsidRDefault="00702B8A" w:rsidP="00702B8A">
      <w:pPr>
        <w:pStyle w:val="a3"/>
        <w:spacing w:before="0" w:beforeAutospacing="0" w:after="0" w:afterAutospacing="0"/>
        <w:jc w:val="center"/>
        <w:rPr>
          <w:b/>
        </w:rPr>
      </w:pPr>
      <w:r w:rsidRPr="00702B8A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17145</wp:posOffset>
            </wp:positionV>
            <wp:extent cx="1130300" cy="1303655"/>
            <wp:effectExtent l="19050" t="0" r="0" b="0"/>
            <wp:wrapTight wrapText="bothSides">
              <wp:wrapPolygon edited="0">
                <wp:start x="-364" y="0"/>
                <wp:lineTo x="-364" y="21148"/>
                <wp:lineTo x="21479" y="21148"/>
                <wp:lineTo x="21479" y="0"/>
                <wp:lineTo x="-364" y="0"/>
              </wp:wrapPolygon>
            </wp:wrapTight>
            <wp:docPr id="2" name="Рисунок 4" descr="Z:\ФОТО РАБОТА\Герб Крон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Z:\ФОТО РАБОТА\Герб Крон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B8A">
        <w:rPr>
          <w:b/>
        </w:rPr>
        <w:t>Операция «Новый год» полным ходом продолжается на территории Кронштадта.</w:t>
      </w:r>
    </w:p>
    <w:p w:rsidR="00702B8A" w:rsidRDefault="00702B8A" w:rsidP="00702B8A">
      <w:pPr>
        <w:pStyle w:val="a3"/>
        <w:spacing w:before="0" w:beforeAutospacing="0" w:after="0" w:afterAutospacing="0"/>
        <w:ind w:firstLine="709"/>
        <w:jc w:val="both"/>
      </w:pPr>
      <w:r>
        <w:t xml:space="preserve">Совсем скоро наступит Новый год и Рождество, с давних времен яркость праздникам придает так полюбившаяся населению пиротехника. </w:t>
      </w:r>
    </w:p>
    <w:p w:rsidR="00702B8A" w:rsidRDefault="000835D2" w:rsidP="00702B8A">
      <w:pPr>
        <w:pStyle w:val="a3"/>
        <w:spacing w:before="0" w:beforeAutospacing="0" w:after="0" w:afterAutospacing="0"/>
        <w:ind w:firstLine="709"/>
        <w:jc w:val="both"/>
      </w:pPr>
      <w:r>
        <w:t>П</w:t>
      </w:r>
      <w:r w:rsidR="00702B8A">
        <w:t xml:space="preserve">иротехника стала одним из самых ярких и популярных развлечений, </w:t>
      </w:r>
      <w:r>
        <w:t xml:space="preserve">однако, необходимо помнить о том, что она </w:t>
      </w:r>
      <w:r w:rsidR="00702B8A">
        <w:t xml:space="preserve">таит в себе большую опасность. Пиротехническая продукция является пожароопасной и при неправильном использовании может стать не украшением мероприятия, а настоящей бедой. </w:t>
      </w:r>
    </w:p>
    <w:p w:rsidR="004616EE" w:rsidRDefault="000835D2" w:rsidP="00702B8A">
      <w:pPr>
        <w:pStyle w:val="a3"/>
        <w:spacing w:before="0" w:beforeAutospacing="0" w:after="0" w:afterAutospacing="0"/>
        <w:ind w:firstLine="709"/>
        <w:jc w:val="both"/>
      </w:pPr>
      <w:r>
        <w:t xml:space="preserve">Как показывает </w:t>
      </w:r>
      <w:r w:rsidR="004616EE">
        <w:t>суровая</w:t>
      </w:r>
      <w:r>
        <w:t xml:space="preserve"> и весьма </w:t>
      </w:r>
      <w:r w:rsidR="004616EE">
        <w:t>печальная</w:t>
      </w:r>
      <w:r>
        <w:t xml:space="preserve"> статистика, далеко не все граждане умеют и грамотно используют навыки эксплуатации пиротехники, в связи с чем, нередко происходят пожары и прочие происшествия, а люди получают травмы и ожоги. О</w:t>
      </w:r>
      <w:r w:rsidR="00702B8A">
        <w:t xml:space="preserve">бращаться с красивыми, но опасными фейерверками, бенгальскими огнями и петардами нужно осмотрительно. </w:t>
      </w:r>
      <w:r w:rsidR="004616EE">
        <w:t xml:space="preserve">Одинаково важно, чтобы не только конечный потребитель пиротехнических изделий знал правила безопасности при их использовании, но и продавец, а также любой работник предприятия торговли, где реализуется подобная продукция. </w:t>
      </w:r>
    </w:p>
    <w:p w:rsidR="004616EE" w:rsidRDefault="004616EE" w:rsidP="0016138C">
      <w:pPr>
        <w:pStyle w:val="a3"/>
        <w:spacing w:before="0" w:beforeAutospacing="0" w:after="0" w:afterAutospacing="0"/>
        <w:ind w:firstLine="709"/>
        <w:jc w:val="both"/>
      </w:pPr>
      <w:r>
        <w:t xml:space="preserve">Именно с этой целью, в рамках профилактических мероприятий сотрудники </w:t>
      </w:r>
      <w:proofErr w:type="spellStart"/>
      <w:r>
        <w:t>кронштадтского</w:t>
      </w:r>
      <w:proofErr w:type="spellEnd"/>
      <w:r>
        <w:t xml:space="preserve"> МЧС вместе с сотрудниками органов внутренних дел посетили места хранения и реализации пиротехнической продукции. С персоналом точек реализации продукции провели инструктаж, а также предоставили памятки для распространения среди населения по безопасному применению пиротехники.  </w:t>
      </w:r>
    </w:p>
    <w:p w:rsidR="00724D7B" w:rsidRDefault="00724D7B" w:rsidP="0016138C">
      <w:pPr>
        <w:pStyle w:val="a3"/>
        <w:spacing w:before="0" w:beforeAutospacing="0" w:after="0" w:afterAutospacing="0"/>
        <w:ind w:firstLine="709"/>
        <w:jc w:val="both"/>
      </w:pPr>
      <w:r>
        <w:t xml:space="preserve">Сегодня законодательством предусмотрена продажа пиротехники лицам, достигшим 16 летнего возраста. </w:t>
      </w:r>
    </w:p>
    <w:p w:rsidR="0016138C" w:rsidRDefault="0016138C" w:rsidP="0016138C">
      <w:pPr>
        <w:pStyle w:val="a3"/>
        <w:spacing w:before="0" w:beforeAutospacing="0" w:after="0" w:afterAutospacing="0"/>
        <w:jc w:val="center"/>
      </w:pPr>
      <w:r>
        <w:rPr>
          <w:rStyle w:val="a5"/>
        </w:rPr>
        <w:t>При выборе пиротехнического изделия необходимо знать: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>- пиротехнические изделия необходимо приобретать только в специализированных магазинах (отделах);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>- приобретая пиротехнические изделия, проверьте наличие: сертификата соответствия, инструкции на русском языке, срока годности.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>- не используйте самодельные пиротехнические изделия!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>- приобретая незнакомое вам изделие не получив инструкции или квалифицированной консультации, от него лучше отказаться.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>- выбирая пиротехнические изделия, обратите внимание на их внешний вид. Нельзя использовать изделия, имеющие явные дефекты: измятые, подмоченные, с трещинами и другими повреждениями корпуса или фитиля.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>
        <w:t>т</w:t>
      </w:r>
      <w:proofErr w:type="gramEnd"/>
      <w:r>
        <w:t>акже необходимо помнить, что при неосторожном обращении с пиротехникой или неправильном хранении, эта продукция легко воспламеняется и может травмировать.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>- приступая к работе с любыми пиротехническими изделиями, самым внимательным образом ознакомитесь с их инструкциями и обратите особенное внимание на указанные зоны безопасности.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>- до нового года хранить петарды и ракеты лучше в сухом и безопасном месте, подальше от нагревательных приборов и детей.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>- взрывать петарды, запускать салют можно только на пустырях, минимум в ста метрах от жилых построек.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>- зрителям следует находиться на расстоянии 15-20 метров от пусковой площадки фейерверка, обязательно с наветренной стороны, чтобы ветер не сносил на них дым и несгоревшие части изделий.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rPr>
          <w:rStyle w:val="a5"/>
        </w:rPr>
        <w:t>При использовании пиротехнических изделий категорически запрещается: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>- использовать пиротехническое изделие до ознакомления с инструкцией;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>- пуск пиротехники при ветре, более 5 м/</w:t>
      </w:r>
      <w:proofErr w:type="gramStart"/>
      <w:r>
        <w:t>с</w:t>
      </w:r>
      <w:proofErr w:type="gramEnd"/>
      <w:r>
        <w:t>;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 xml:space="preserve">- использовать пиротехнику, когда в опасной зоне находятся люди, животные, горючие материалы, деревья, здания, жилые постройки, провода </w:t>
      </w:r>
      <w:proofErr w:type="spellStart"/>
      <w:r>
        <w:t>электронапряжения</w:t>
      </w:r>
      <w:proofErr w:type="spellEnd"/>
      <w:r>
        <w:t>;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>- запускать салюты с рук и подходить к изделиям в течение 2 минут после их запуска;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>- наклоняться над изделием во время его использования;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lastRenderedPageBreak/>
        <w:t>- использовать изделия с истёкшим сроком годности, с видимыми повреждениями;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>- производить любые действия, не предусмотренные инструкцией по применению, а также разбирать или переделывать готовые изделия;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>- использовать пиротехнику в закрытых помещениях, квартирах, офисах (кроме разрешённых к применению в закрытых помещениях), а так же запускать салюты с балконов и лоджий;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>- разрешать детям самостоятельно приводить в действие пиротехнические изделия.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>- сушить намокшие пиротехнические изделия на отопительных приборах — батареях отопления, обогревателях и т.п.</w:t>
      </w:r>
    </w:p>
    <w:p w:rsidR="0016138C" w:rsidRDefault="0016138C" w:rsidP="0016138C">
      <w:pPr>
        <w:pStyle w:val="a3"/>
        <w:spacing w:before="0" w:beforeAutospacing="0" w:after="0" w:afterAutospacing="0"/>
        <w:jc w:val="both"/>
      </w:pPr>
      <w:r>
        <w:t>- категорически запрещается использовать изделия, летящие вверх рядом с жилыми домами и другими постройками: они могут попасть в дом, залететь на чердак или на крышу и стать причиной пожара.</w:t>
      </w:r>
    </w:p>
    <w:p w:rsidR="00702B8A" w:rsidRDefault="00724D7B" w:rsidP="0016138C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 w:rsidR="00702B8A">
        <w:t>Чтобы праздник оставил приятные воспоминания, а не ожоги и утраченное в огне имущество, при любом контакте с пиротехническими изделиями нужно тщательно оценивать ситуацию и соблюдать инструкцию, а также правила пожарной безопасности, за каждым пунктом которых стоят в буквальном смысле человеческие жизни.</w:t>
      </w:r>
    </w:p>
    <w:p w:rsidR="0016138C" w:rsidRDefault="0016138C" w:rsidP="004616EE">
      <w:pPr>
        <w:jc w:val="right"/>
        <w:rPr>
          <w:b/>
          <w:i/>
          <w:sz w:val="26"/>
          <w:szCs w:val="26"/>
          <w:u w:val="single"/>
        </w:rPr>
      </w:pPr>
    </w:p>
    <w:p w:rsidR="004616EE" w:rsidRDefault="004616EE" w:rsidP="004616EE">
      <w:pPr>
        <w:jc w:val="right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ОНДПР Кронштадтского района</w:t>
      </w:r>
    </w:p>
    <w:p w:rsidR="004616EE" w:rsidRDefault="004616EE" w:rsidP="004616EE">
      <w:pPr>
        <w:pStyle w:val="a3"/>
        <w:spacing w:before="0" w:beforeAutospacing="0" w:after="0" w:afterAutospacing="0"/>
        <w:ind w:firstLine="709"/>
        <w:jc w:val="right"/>
      </w:pPr>
      <w:r>
        <w:rPr>
          <w:b/>
          <w:i/>
          <w:sz w:val="26"/>
          <w:szCs w:val="26"/>
          <w:u w:val="single"/>
        </w:rPr>
        <w:t xml:space="preserve">УНДПР ГУ МЧС России по </w:t>
      </w:r>
      <w:proofErr w:type="gramStart"/>
      <w:r>
        <w:rPr>
          <w:b/>
          <w:i/>
          <w:sz w:val="26"/>
          <w:szCs w:val="26"/>
          <w:u w:val="single"/>
        </w:rPr>
        <w:t>г</w:t>
      </w:r>
      <w:proofErr w:type="gramEnd"/>
      <w:r>
        <w:rPr>
          <w:b/>
          <w:i/>
          <w:sz w:val="26"/>
          <w:szCs w:val="26"/>
          <w:u w:val="single"/>
        </w:rPr>
        <w:t>. Санкт-Петербургу</w:t>
      </w:r>
    </w:p>
    <w:p w:rsidR="00BE3E1C" w:rsidRPr="001423AE" w:rsidRDefault="00BE3E1C" w:rsidP="00702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BE3E1C" w:rsidRPr="001423AE" w:rsidSect="00BE3E1C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EA4B54"/>
    <w:rsid w:val="00071846"/>
    <w:rsid w:val="000835D2"/>
    <w:rsid w:val="00093CEB"/>
    <w:rsid w:val="000F4833"/>
    <w:rsid w:val="001005E9"/>
    <w:rsid w:val="001423AE"/>
    <w:rsid w:val="0016138C"/>
    <w:rsid w:val="001734CD"/>
    <w:rsid w:val="00337E80"/>
    <w:rsid w:val="00360BE5"/>
    <w:rsid w:val="00362CD5"/>
    <w:rsid w:val="003B546D"/>
    <w:rsid w:val="00441790"/>
    <w:rsid w:val="0045690D"/>
    <w:rsid w:val="004616EE"/>
    <w:rsid w:val="004B6396"/>
    <w:rsid w:val="00520426"/>
    <w:rsid w:val="005C2C85"/>
    <w:rsid w:val="00702B8A"/>
    <w:rsid w:val="00724D7B"/>
    <w:rsid w:val="00777255"/>
    <w:rsid w:val="00875834"/>
    <w:rsid w:val="008D0524"/>
    <w:rsid w:val="00921021"/>
    <w:rsid w:val="00925E42"/>
    <w:rsid w:val="00960D82"/>
    <w:rsid w:val="009D08DF"/>
    <w:rsid w:val="00A14887"/>
    <w:rsid w:val="00A75B13"/>
    <w:rsid w:val="00AB78E9"/>
    <w:rsid w:val="00AE241B"/>
    <w:rsid w:val="00B93010"/>
    <w:rsid w:val="00BE3E1C"/>
    <w:rsid w:val="00C10B93"/>
    <w:rsid w:val="00C76DE7"/>
    <w:rsid w:val="00C94735"/>
    <w:rsid w:val="00C9642B"/>
    <w:rsid w:val="00CA3E57"/>
    <w:rsid w:val="00CE7FE4"/>
    <w:rsid w:val="00D56307"/>
    <w:rsid w:val="00D83C63"/>
    <w:rsid w:val="00D92F04"/>
    <w:rsid w:val="00DB27E5"/>
    <w:rsid w:val="00E002D1"/>
    <w:rsid w:val="00E1002E"/>
    <w:rsid w:val="00E70815"/>
    <w:rsid w:val="00EA4B54"/>
    <w:rsid w:val="00EE2DE9"/>
    <w:rsid w:val="00F516C2"/>
    <w:rsid w:val="00F653DA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7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6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EA4B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B54"/>
    <w:pPr>
      <w:spacing w:before="100" w:beforeAutospacing="1" w:after="100" w:afterAutospacing="1"/>
    </w:pPr>
  </w:style>
  <w:style w:type="character" w:styleId="a4">
    <w:name w:val="Hyperlink"/>
    <w:basedOn w:val="a0"/>
    <w:rsid w:val="00EA4B54"/>
    <w:rPr>
      <w:color w:val="0000FF"/>
      <w:u w:val="single"/>
    </w:rPr>
  </w:style>
  <w:style w:type="character" w:styleId="a5">
    <w:name w:val="Strong"/>
    <w:basedOn w:val="a0"/>
    <w:uiPriority w:val="22"/>
    <w:qFormat/>
    <w:rsid w:val="00EA4B54"/>
    <w:rPr>
      <w:b/>
      <w:bCs/>
    </w:rPr>
  </w:style>
  <w:style w:type="character" w:customStyle="1" w:styleId="blk">
    <w:name w:val="blk"/>
    <w:basedOn w:val="a0"/>
    <w:rsid w:val="00FF544E"/>
  </w:style>
  <w:style w:type="paragraph" w:customStyle="1" w:styleId="Default">
    <w:name w:val="Default"/>
    <w:rsid w:val="00BE3E1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B6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5">
    <w:name w:val="s_15"/>
    <w:basedOn w:val="a"/>
    <w:rsid w:val="00C9642B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C9642B"/>
    <w:rPr>
      <w:szCs w:val="20"/>
    </w:rPr>
  </w:style>
  <w:style w:type="character" w:customStyle="1" w:styleId="21">
    <w:name w:val="Основной текст 2 Знак"/>
    <w:basedOn w:val="a0"/>
    <w:link w:val="20"/>
    <w:rsid w:val="00C9642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юзер</cp:lastModifiedBy>
  <cp:revision>3</cp:revision>
  <cp:lastPrinted>2017-12-25T09:50:00Z</cp:lastPrinted>
  <dcterms:created xsi:type="dcterms:W3CDTF">2017-12-25T09:51:00Z</dcterms:created>
  <dcterms:modified xsi:type="dcterms:W3CDTF">2017-12-25T10:37:00Z</dcterms:modified>
</cp:coreProperties>
</file>