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9" w:rsidRDefault="00183AF9" w:rsidP="00732A66">
      <w:pPr>
        <w:pStyle w:val="Default"/>
        <w:ind w:left="567"/>
        <w:jc w:val="both"/>
      </w:pPr>
    </w:p>
    <w:p w:rsidR="00F10CAC" w:rsidRPr="00B749E9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КОМИТЕТ ПО ВОПРОСАМ ЗАКОННОСТИ, ПРАВОПОРЯ</w:t>
      </w:r>
      <w:r w:rsidRPr="00B749E9">
        <w:rPr>
          <w:rFonts w:ascii="Times New Roman" w:hAnsi="Times New Roman" w:cs="Times New Roman"/>
          <w:b/>
          <w:sz w:val="24"/>
          <w:szCs w:val="28"/>
        </w:rPr>
        <w:t>Д</w:t>
      </w:r>
      <w:r w:rsidRPr="00B749E9">
        <w:rPr>
          <w:rFonts w:ascii="Times New Roman" w:hAnsi="Times New Roman" w:cs="Times New Roman"/>
          <w:b/>
          <w:sz w:val="24"/>
          <w:szCs w:val="28"/>
        </w:rPr>
        <w:t>КА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БЕЗОПАСНОСТИ ПРАВ</w:t>
      </w:r>
      <w:r w:rsidRPr="00B749E9">
        <w:rPr>
          <w:rFonts w:ascii="Times New Roman" w:hAnsi="Times New Roman" w:cs="Times New Roman"/>
          <w:b/>
          <w:sz w:val="24"/>
          <w:szCs w:val="28"/>
        </w:rPr>
        <w:t>И</w:t>
      </w:r>
      <w:r w:rsidRPr="00B749E9">
        <w:rPr>
          <w:rFonts w:ascii="Times New Roman" w:hAnsi="Times New Roman" w:cs="Times New Roman"/>
          <w:b/>
          <w:sz w:val="24"/>
          <w:szCs w:val="28"/>
        </w:rPr>
        <w:t>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</w:t>
      </w:r>
      <w:r w:rsidRPr="00B749E9">
        <w:rPr>
          <w:rFonts w:ascii="Times New Roman" w:hAnsi="Times New Roman" w:cs="Times New Roman"/>
          <w:b/>
          <w:sz w:val="24"/>
          <w:szCs w:val="28"/>
        </w:rPr>
        <w:t>ь</w:t>
      </w:r>
      <w:r w:rsidRPr="00B749E9">
        <w:rPr>
          <w:rFonts w:ascii="Times New Roman" w:hAnsi="Times New Roman" w:cs="Times New Roman"/>
          <w:b/>
          <w:sz w:val="24"/>
          <w:szCs w:val="28"/>
        </w:rPr>
        <w:t>ное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учреждение дополнительного профессионального образ</w:t>
      </w:r>
      <w:r w:rsidRPr="00B749E9">
        <w:rPr>
          <w:rFonts w:ascii="Times New Roman" w:hAnsi="Times New Roman" w:cs="Times New Roman"/>
          <w:b/>
          <w:sz w:val="24"/>
          <w:szCs w:val="28"/>
        </w:rPr>
        <w:t>о</w:t>
      </w:r>
      <w:r w:rsidRPr="00B749E9">
        <w:rPr>
          <w:rFonts w:ascii="Times New Roman" w:hAnsi="Times New Roman" w:cs="Times New Roman"/>
          <w:b/>
          <w:sz w:val="24"/>
          <w:szCs w:val="28"/>
        </w:rPr>
        <w:t>вания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«Учебно-методический центр по гражданской обороне, </w:t>
      </w:r>
      <w:proofErr w:type="gramStart"/>
      <w:r w:rsidRPr="00B749E9">
        <w:rPr>
          <w:rFonts w:ascii="Times New Roman" w:hAnsi="Times New Roman" w:cs="Times New Roman"/>
          <w:b/>
          <w:sz w:val="24"/>
          <w:szCs w:val="28"/>
        </w:rPr>
        <w:t>чрезвычайным</w:t>
      </w:r>
      <w:proofErr w:type="gramEnd"/>
      <w:r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10CAC" w:rsidRP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ситуациям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пожарной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</w:t>
      </w:r>
      <w:r w:rsidRPr="00B749E9">
        <w:rPr>
          <w:rFonts w:ascii="Times New Roman" w:hAnsi="Times New Roman" w:cs="Times New Roman"/>
          <w:b/>
          <w:sz w:val="24"/>
          <w:szCs w:val="28"/>
        </w:rPr>
        <w:t>з</w:t>
      </w:r>
      <w:r w:rsidRPr="00B749E9">
        <w:rPr>
          <w:rFonts w:ascii="Times New Roman" w:hAnsi="Times New Roman" w:cs="Times New Roman"/>
          <w:b/>
          <w:sz w:val="24"/>
          <w:szCs w:val="28"/>
        </w:rPr>
        <w:t>опасности</w:t>
      </w:r>
    </w:p>
    <w:p w:rsidR="00F10CAC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8B137E" wp14:editId="4077877D">
            <wp:simplePos x="0" y="0"/>
            <wp:positionH relativeFrom="column">
              <wp:posOffset>1449705</wp:posOffset>
            </wp:positionH>
            <wp:positionV relativeFrom="paragraph">
              <wp:posOffset>205740</wp:posOffset>
            </wp:positionV>
            <wp:extent cx="1600200" cy="1557655"/>
            <wp:effectExtent l="0" t="0" r="0" b="4445"/>
            <wp:wrapTight wrapText="bothSides">
              <wp:wrapPolygon edited="0">
                <wp:start x="7714" y="0"/>
                <wp:lineTo x="5400" y="792"/>
                <wp:lineTo x="1543" y="3434"/>
                <wp:lineTo x="0" y="7397"/>
                <wp:lineTo x="0" y="13737"/>
                <wp:lineTo x="1286" y="16907"/>
                <wp:lineTo x="1286" y="18227"/>
                <wp:lineTo x="5143" y="21133"/>
                <wp:lineTo x="7971" y="21397"/>
                <wp:lineTo x="13371" y="21397"/>
                <wp:lineTo x="16200" y="21133"/>
                <wp:lineTo x="20314" y="18227"/>
                <wp:lineTo x="20057" y="16907"/>
                <wp:lineTo x="21343" y="14001"/>
                <wp:lineTo x="21343" y="7132"/>
                <wp:lineTo x="20057" y="3698"/>
                <wp:lineTo x="15943" y="792"/>
                <wp:lineTo x="13629" y="0"/>
                <wp:lineTo x="7714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B749E9" w:rsidRDefault="00B749E9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CF4527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по действиям населения при угрозе совершения</w:t>
      </w:r>
      <w:r w:rsidR="00B749E9" w:rsidRPr="00B749E9">
        <w:rPr>
          <w:b/>
          <w:bCs/>
          <w:color w:val="7030A0"/>
          <w:sz w:val="40"/>
          <w:szCs w:val="28"/>
        </w:rPr>
        <w:t xml:space="preserve"> </w:t>
      </w:r>
      <w:r w:rsidRPr="00B749E9">
        <w:rPr>
          <w:b/>
          <w:bCs/>
          <w:color w:val="7030A0"/>
          <w:sz w:val="40"/>
          <w:szCs w:val="28"/>
        </w:rPr>
        <w:t>террористического а</w:t>
      </w:r>
      <w:r w:rsidRPr="00B749E9">
        <w:rPr>
          <w:b/>
          <w:bCs/>
          <w:color w:val="7030A0"/>
          <w:sz w:val="40"/>
          <w:szCs w:val="28"/>
        </w:rPr>
        <w:t>к</w:t>
      </w:r>
      <w:r w:rsidRPr="00B749E9">
        <w:rPr>
          <w:b/>
          <w:bCs/>
          <w:color w:val="7030A0"/>
          <w:sz w:val="40"/>
          <w:szCs w:val="28"/>
        </w:rPr>
        <w:t>та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Всегда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контролируйте ситуацию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вокруг себя, ос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 когда находитесь на объектах транспорта, в кул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турно-развлекательных, спо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тивных и торговых центрах.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B309DE" wp14:editId="6D8E41EB">
            <wp:simplePos x="0" y="0"/>
            <wp:positionH relativeFrom="column">
              <wp:posOffset>125730</wp:posOffset>
            </wp:positionH>
            <wp:positionV relativeFrom="paragraph">
              <wp:posOffset>90805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 descr="Памятка. 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обнаружении забытых вещей, 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тр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гая их, с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общите об этом</w:t>
      </w:r>
      <w:r w:rsidR="00A27F22" w:rsidRPr="00A27F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водителю, с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трудникам объекта, службы безопасности, полиции. Не пыта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тесь заглянуть внутрь под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зрительного пакета, 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робки, иного предм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F22" w:rsidRPr="00A27F22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E95F7" wp14:editId="7C2C03F6">
                <wp:simplePos x="0" y="0"/>
                <wp:positionH relativeFrom="column">
                  <wp:posOffset>1964055</wp:posOffset>
                </wp:positionH>
                <wp:positionV relativeFrom="paragraph">
                  <wp:posOffset>251460</wp:posOffset>
                </wp:positionV>
                <wp:extent cx="2542540" cy="1924050"/>
                <wp:effectExtent l="19050" t="19050" r="292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540" cy="1924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65pt,19.8pt" to="354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" strokecolor="red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EFB6" wp14:editId="6BE80397">
                <wp:simplePos x="0" y="0"/>
                <wp:positionH relativeFrom="column">
                  <wp:posOffset>1964055</wp:posOffset>
                </wp:positionH>
                <wp:positionV relativeFrom="paragraph">
                  <wp:posOffset>251460</wp:posOffset>
                </wp:positionV>
                <wp:extent cx="2647950" cy="1866900"/>
                <wp:effectExtent l="1905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866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19.8pt" to="363.1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" strokecolor="red" strokeweight="3pt"/>
            </w:pict>
          </mc:Fallback>
        </mc:AlternateContent>
      </w:r>
      <w:r w:rsidR="005636DE"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1A7762" wp14:editId="1962B947">
            <wp:simplePos x="0" y="0"/>
            <wp:positionH relativeFrom="column">
              <wp:posOffset>2059305</wp:posOffset>
            </wp:positionH>
            <wp:positionV relativeFrom="paragraph">
              <wp:posOffset>394335</wp:posOffset>
            </wp:positionV>
            <wp:extent cx="24472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53" y="21474"/>
                <wp:lineTo x="21353" y="0"/>
                <wp:lineTo x="0" y="0"/>
              </wp:wrapPolygon>
            </wp:wrapTight>
            <wp:docPr id="3" name="Рисунок 3" descr="На Донбассе путинские ублюдки боевики маскируют взрывные устройства под детские игрушки и предметы быта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онбассе путинские ублюдки боевики маскируют взрывные устройства под детские игрушки и предметы быта (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подбирайте</w:t>
      </w:r>
      <w:r w:rsidR="00A27F22"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бесхозных вещей, как бы привлек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 они не выгл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дели.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них могут быть </w:t>
      </w:r>
      <w:bookmarkStart w:id="0" w:name="_GoBack"/>
      <w:bookmarkEnd w:id="0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закамуфлированы взрывные устройства (в банках из-под пива, 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товых телефонах и т.п.). Не </w:t>
      </w:r>
      <w:proofErr w:type="gramStart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пинайте</w:t>
      </w:r>
      <w:proofErr w:type="gramEnd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улице предметы, лежащие на зе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вдруг началась активизация сил безопа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ности и правоохранительных органов,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проявляйте любопы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ства, идите в другую сторону</w:t>
      </w:r>
      <w:r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, 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бегом, чтобы вас не пр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 за проти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ника.</w:t>
      </w:r>
    </w:p>
    <w:p w:rsidR="005636DE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B8FF06" wp14:editId="651C67E3">
            <wp:simplePos x="0" y="0"/>
            <wp:positionH relativeFrom="column">
              <wp:posOffset>120650</wp:posOffset>
            </wp:positionH>
            <wp:positionV relativeFrom="paragraph">
              <wp:posOffset>87630</wp:posOffset>
            </wp:positionV>
            <wp:extent cx="21856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2" name="Рисунок 2" descr="Памятка. 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взрыве или начале стрельбы 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немедленно п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дайте на землю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лучше под прикрытие (бордюр, торг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вую пала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ку, маш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и т.п.). Для большей безопасности накройте голову руками.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Случайно узнав о готовящемся теракте,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медленно сообщите об этом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ганы.</w:t>
      </w:r>
    </w:p>
    <w:p w:rsidR="008F676F" w:rsidRDefault="008F676F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4B77F1" w:rsidRDefault="002B1BC9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ТЕЙ В ЭКСТРЕМАЛЬНЫХ УСЛОВИЯХ – В ВАШИХ РУКАХ! </w:t>
      </w:r>
    </w:p>
    <w:p w:rsidR="005636DE" w:rsidRPr="00B749E9" w:rsidRDefault="005636DE" w:rsidP="00B749E9">
      <w:pPr>
        <w:widowControl w:val="0"/>
        <w:spacing w:after="0" w:line="240" w:lineRule="auto"/>
        <w:ind w:left="709" w:firstLine="851"/>
        <w:jc w:val="right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Памятка разработана на основе общих рекомендаций Наци</w:t>
      </w:r>
      <w:r w:rsidRPr="00B749E9">
        <w:rPr>
          <w:rFonts w:ascii="Times New Roman" w:hAnsi="Times New Roman" w:cs="Times New Roman"/>
          <w:sz w:val="20"/>
          <w:szCs w:val="28"/>
        </w:rPr>
        <w:t>о</w:t>
      </w:r>
      <w:r w:rsidRPr="00B749E9">
        <w:rPr>
          <w:rFonts w:ascii="Times New Roman" w:hAnsi="Times New Roman" w:cs="Times New Roman"/>
          <w:sz w:val="20"/>
          <w:szCs w:val="28"/>
        </w:rPr>
        <w:t>нального антитеррористического комитета Российской Федерации гражданам по действиям при угрозе совершения террористического акта</w:t>
      </w:r>
    </w:p>
    <w:p w:rsidR="005B2C7F" w:rsidRDefault="005636DE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D05D0">
          <w:rPr>
            <w:rStyle w:val="a8"/>
            <w:rFonts w:ascii="Times New Roman" w:hAnsi="Times New Roman" w:cs="Times New Roman"/>
            <w:sz w:val="28"/>
            <w:szCs w:val="28"/>
          </w:rPr>
          <w:t>http://nac.gov.ru/personal_safety.html</w:t>
        </w:r>
      </w:hyperlink>
    </w:p>
    <w:p w:rsidR="005636DE" w:rsidRPr="00AF2ABC" w:rsidRDefault="005636DE" w:rsidP="00732A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36DE" w:rsidRPr="00AF2ABC" w:rsidSect="005636DE">
      <w:pgSz w:w="8391" w:h="11907" w:code="11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9"/>
    <w:rsid w:val="00117BEE"/>
    <w:rsid w:val="00181CDB"/>
    <w:rsid w:val="00183AF9"/>
    <w:rsid w:val="00224284"/>
    <w:rsid w:val="002B1BC9"/>
    <w:rsid w:val="0048505B"/>
    <w:rsid w:val="004B77F1"/>
    <w:rsid w:val="005636DE"/>
    <w:rsid w:val="005B2C7F"/>
    <w:rsid w:val="005D6367"/>
    <w:rsid w:val="00732A66"/>
    <w:rsid w:val="0078211A"/>
    <w:rsid w:val="008F676F"/>
    <w:rsid w:val="009F3473"/>
    <w:rsid w:val="00A27F22"/>
    <w:rsid w:val="00AF2ABC"/>
    <w:rsid w:val="00B749E9"/>
    <w:rsid w:val="00C37154"/>
    <w:rsid w:val="00CF4527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.gov.ru/personal_safety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E9D0-552E-43AE-B0DC-FAE3DDF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Алексей</cp:lastModifiedBy>
  <cp:revision>2</cp:revision>
  <cp:lastPrinted>2015-04-30T10:19:00Z</cp:lastPrinted>
  <dcterms:created xsi:type="dcterms:W3CDTF">2015-05-07T08:48:00Z</dcterms:created>
  <dcterms:modified xsi:type="dcterms:W3CDTF">2015-05-07T08:48:00Z</dcterms:modified>
</cp:coreProperties>
</file>